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002D" w14:textId="77777777" w:rsidR="00D27208" w:rsidRDefault="00D27208" w:rsidP="00D27208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="Lucida Grande" w:hAnsi="Lucida Grande"/>
          <w:noProof/>
          <w:color w:val="2D83D5"/>
          <w:sz w:val="18"/>
          <w:szCs w:val="18"/>
          <w:lang w:val="en-US"/>
        </w:rPr>
        <w:drawing>
          <wp:inline distT="0" distB="0" distL="0" distR="0" wp14:anchorId="57DBC269" wp14:editId="24BE19A7">
            <wp:extent cx="5270500" cy="1589330"/>
            <wp:effectExtent l="0" t="0" r="0" b="11430"/>
            <wp:docPr id="1" name="Picture 1" descr="http://scottishcoastalrowing.org/files/2012/10/easkmuthe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ottishcoastalrowing.org/files/2012/10/easkmuthe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187DB" w14:textId="77777777" w:rsidR="00D27208" w:rsidRPr="00624D9B" w:rsidRDefault="00624D9B" w:rsidP="00624D9B">
      <w:pPr>
        <w:pStyle w:val="NormalWeb"/>
        <w:ind w:left="360"/>
        <w:jc w:val="center"/>
        <w:rPr>
          <w:rFonts w:asciiTheme="minorHAnsi" w:hAnsiTheme="minorHAnsi"/>
          <w:b/>
          <w:sz w:val="32"/>
          <w:szCs w:val="32"/>
        </w:rPr>
      </w:pPr>
      <w:r w:rsidRPr="00624D9B">
        <w:rPr>
          <w:rFonts w:asciiTheme="minorHAnsi" w:hAnsiTheme="minorHAnsi"/>
          <w:b/>
          <w:sz w:val="32"/>
          <w:szCs w:val="32"/>
        </w:rPr>
        <w:t>Code of Conduct – Eskmuthe Community Rowing Club</w:t>
      </w:r>
    </w:p>
    <w:p w14:paraId="7DD5974D" w14:textId="77777777" w:rsidR="00D27208" w:rsidRPr="00D27208" w:rsidRDefault="00D27208" w:rsidP="00D27208">
      <w:pPr>
        <w:pStyle w:val="NormalWeb"/>
        <w:ind w:left="360"/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It is the responsibility of trustees </w:t>
      </w:r>
      <w:r>
        <w:rPr>
          <w:rFonts w:asciiTheme="minorHAnsi" w:hAnsiTheme="minorHAnsi"/>
          <w:sz w:val="24"/>
          <w:szCs w:val="24"/>
        </w:rPr>
        <w:t xml:space="preserve">of Eskmuthe Rowing Club </w:t>
      </w:r>
      <w:r w:rsidRPr="00D27208">
        <w:rPr>
          <w:rFonts w:asciiTheme="minorHAnsi" w:hAnsiTheme="minorHAnsi"/>
          <w:sz w:val="24"/>
          <w:szCs w:val="24"/>
        </w:rPr>
        <w:t xml:space="preserve">to: </w:t>
      </w:r>
    </w:p>
    <w:p w14:paraId="061A4E67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Act within the governing document and the law – being aware of the contents of the organisation’s governing document and the law as it applies to that organisation. </w:t>
      </w:r>
    </w:p>
    <w:p w14:paraId="3A3E6869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Act in the best interests of the organisation as a whole – considering what is best for the organisation and its beneficiaries and avoiding bringing it into disrepute. </w:t>
      </w:r>
    </w:p>
    <w:p w14:paraId="07385752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Manage conflicts of interest effectively – registering, declaring and resolving conflicts of interest. Not gaining materially or financially unless specifically authorised to do so. </w:t>
      </w:r>
    </w:p>
    <w:p w14:paraId="177A89BB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Respect confidentiality – understanding what confidentiality means in practice for an organisation, its board and the individuals involved. </w:t>
      </w:r>
    </w:p>
    <w:p w14:paraId="53029377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Have a sound and up-to-date knowledge of the organisation and its environment – understanding how the organisation works and the environment within which it operates. </w:t>
      </w:r>
    </w:p>
    <w:p w14:paraId="24E00F7A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Attend meetings and other appointments or give apologies – engaging in discussions and decision-making processes. </w:t>
      </w:r>
    </w:p>
    <w:p w14:paraId="42BE8D97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Prepare fully for meetings and all work for the organisation – reading papers, querying unclear or difficult things and thinking through issues in good time before meetings. </w:t>
      </w:r>
    </w:p>
    <w:p w14:paraId="234AC4A1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Actively engage in respectful discussion, debate and voting in meetings – contributing positively, listening carefully, challenging sensitively and avoiding conflict. </w:t>
      </w:r>
    </w:p>
    <w:p w14:paraId="0666281D" w14:textId="77777777" w:rsidR="00D27208" w:rsidRPr="00D27208" w:rsidRDefault="00D27208" w:rsidP="00D27208">
      <w:pPr>
        <w:pStyle w:val="NormalWeb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7208">
        <w:rPr>
          <w:rFonts w:asciiTheme="minorHAnsi" w:hAnsiTheme="minorHAnsi"/>
          <w:sz w:val="24"/>
          <w:szCs w:val="24"/>
        </w:rPr>
        <w:t xml:space="preserve">Act jointly and accept a majority decision – making decisions collectively, standing by them and not acting individually unless specifically authorised to do so. </w:t>
      </w:r>
    </w:p>
    <w:p w14:paraId="181D88ED" w14:textId="77777777" w:rsidR="00D27208" w:rsidRDefault="00D27208" w:rsidP="00D27208">
      <w:pPr>
        <w:pStyle w:val="NormalWeb"/>
        <w:numPr>
          <w:ilvl w:val="1"/>
          <w:numId w:val="1"/>
        </w:numPr>
        <w:rPr>
          <w:rFonts w:ascii="ZapfDingbats" w:hAnsi="ZapfDingbats" w:hint="eastAsia"/>
          <w:sz w:val="16"/>
          <w:szCs w:val="16"/>
        </w:rPr>
      </w:pPr>
      <w:r w:rsidRPr="00D27208">
        <w:rPr>
          <w:rFonts w:asciiTheme="minorHAnsi" w:hAnsiTheme="minorHAnsi"/>
          <w:sz w:val="24"/>
          <w:szCs w:val="24"/>
        </w:rPr>
        <w:t>Work considerately and respectfully with all – respecting diversity, different roles and boundaries, and avoiding giving offence</w:t>
      </w:r>
      <w:r>
        <w:rPr>
          <w:rFonts w:ascii="PraxisEF" w:hAnsi="PraxisEF"/>
        </w:rPr>
        <w:t xml:space="preserve">. </w:t>
      </w:r>
    </w:p>
    <w:p w14:paraId="401A9BE7" w14:textId="77777777" w:rsidR="008C43F7" w:rsidRDefault="008C43F7"/>
    <w:sectPr w:rsidR="008C43F7" w:rsidSect="009203B4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ZapfDingbats">
    <w:altName w:val="Cambria"/>
    <w:panose1 w:val="00000000000000000000"/>
    <w:charset w:val="00"/>
    <w:family w:val="roman"/>
    <w:notTrueType/>
    <w:pitch w:val="default"/>
  </w:font>
  <w:font w:name="PraxisE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3B2B"/>
    <w:multiLevelType w:val="multilevel"/>
    <w:tmpl w:val="59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08"/>
    <w:rsid w:val="00154F18"/>
    <w:rsid w:val="001B401A"/>
    <w:rsid w:val="005F18A9"/>
    <w:rsid w:val="00624D9B"/>
    <w:rsid w:val="008C43F7"/>
    <w:rsid w:val="009203B4"/>
    <w:rsid w:val="00D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B81A0"/>
  <w14:defaultImageDpi w14:val="300"/>
  <w15:docId w15:val="{7CB4A55F-0DC3-490D-8A5F-B098231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2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ottishcoastalrowing.org/2012/10/21/eskmuthe-a-rowing-club-for-musselburgh-and-fisherrow/easkmuth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Allen</dc:creator>
  <cp:keywords/>
  <dc:description/>
  <cp:lastModifiedBy>me</cp:lastModifiedBy>
  <cp:revision>2</cp:revision>
  <dcterms:created xsi:type="dcterms:W3CDTF">2018-07-12T13:05:00Z</dcterms:created>
  <dcterms:modified xsi:type="dcterms:W3CDTF">2018-07-12T13:05:00Z</dcterms:modified>
</cp:coreProperties>
</file>